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57" w:rsidRDefault="008B7A57" w:rsidP="008B7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проекту протокола </w:t>
      </w:r>
    </w:p>
    <w:p w:rsidR="008B7A57" w:rsidRDefault="00CB445C" w:rsidP="008B7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23.11.2022 № 5</w:t>
      </w:r>
    </w:p>
    <w:p w:rsidR="008B7A57" w:rsidRDefault="008B7A57" w:rsidP="008B7A57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B7A57" w:rsidRDefault="008B7A57" w:rsidP="008B7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8B7A57" w:rsidRDefault="008B7A57" w:rsidP="008B7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 общественного совета по улучшению инвестиционного климата и развитию</w:t>
      </w:r>
    </w:p>
    <w:p w:rsidR="008B7A57" w:rsidRDefault="008B7A57" w:rsidP="008B7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предпринимательства в городе Покачи на 2023 год</w:t>
      </w:r>
    </w:p>
    <w:p w:rsidR="008B7A57" w:rsidRPr="00B12D03" w:rsidRDefault="008B7A57" w:rsidP="008B7A57">
      <w:pPr>
        <w:rPr>
          <w:rFonts w:ascii="Times New Roman" w:hAnsi="Times New Roman" w:cs="Times New Roman"/>
        </w:rPr>
      </w:pPr>
    </w:p>
    <w:p w:rsidR="008B7A57" w:rsidRDefault="008B7A57"/>
    <w:tbl>
      <w:tblPr>
        <w:tblStyle w:val="a3"/>
        <w:tblW w:w="15245" w:type="dxa"/>
        <w:jc w:val="center"/>
        <w:tblLook w:val="04A0" w:firstRow="1" w:lastRow="0" w:firstColumn="1" w:lastColumn="0" w:noHBand="0" w:noVBand="1"/>
      </w:tblPr>
      <w:tblGrid>
        <w:gridCol w:w="620"/>
        <w:gridCol w:w="14"/>
        <w:gridCol w:w="4922"/>
        <w:gridCol w:w="4500"/>
        <w:gridCol w:w="2581"/>
        <w:gridCol w:w="2602"/>
        <w:gridCol w:w="6"/>
      </w:tblGrid>
      <w:tr w:rsidR="004E56EC" w:rsidRPr="00B12D03" w:rsidTr="008B7A57">
        <w:trPr>
          <w:jc w:val="center"/>
        </w:trPr>
        <w:tc>
          <w:tcPr>
            <w:tcW w:w="634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bookmarkStart w:id="0" w:name="_Hlk119863703"/>
            <w:r w:rsidRPr="00B12D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12D03">
              <w:rPr>
                <w:rFonts w:ascii="Times New Roman" w:hAnsi="Times New Roman" w:cs="Times New Roman"/>
              </w:rPr>
              <w:t>п</w:t>
            </w:r>
            <w:proofErr w:type="gramEnd"/>
            <w:r w:rsidRPr="00B12D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22" w:type="dxa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Вопросы для рассмотрения</w:t>
            </w:r>
          </w:p>
        </w:tc>
        <w:tc>
          <w:tcPr>
            <w:tcW w:w="4500" w:type="dxa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Сроки заседания</w:t>
            </w:r>
          </w:p>
        </w:tc>
        <w:tc>
          <w:tcPr>
            <w:tcW w:w="2581" w:type="dxa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Ответственные за подготовку</w:t>
            </w:r>
          </w:p>
        </w:tc>
        <w:tc>
          <w:tcPr>
            <w:tcW w:w="2608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Итоговый документ</w:t>
            </w:r>
          </w:p>
        </w:tc>
      </w:tr>
      <w:tr w:rsidR="00B12D03" w:rsidRPr="00B12D03" w:rsidTr="008B7A57">
        <w:trPr>
          <w:jc w:val="center"/>
        </w:trPr>
        <w:tc>
          <w:tcPr>
            <w:tcW w:w="15245" w:type="dxa"/>
            <w:gridSpan w:val="7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Заседание № 1</w:t>
            </w:r>
          </w:p>
        </w:tc>
      </w:tr>
      <w:tr w:rsidR="004E56EC" w:rsidRPr="00B12D03" w:rsidTr="00CB445C">
        <w:trPr>
          <w:trHeight w:val="1493"/>
          <w:jc w:val="center"/>
        </w:trPr>
        <w:tc>
          <w:tcPr>
            <w:tcW w:w="634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2" w:type="dxa"/>
            <w:tcBorders>
              <w:right w:val="single" w:sz="4" w:space="0" w:color="auto"/>
            </w:tcBorders>
          </w:tcPr>
          <w:p w:rsidR="004E56EC" w:rsidRPr="00B12D03" w:rsidRDefault="00B12D03" w:rsidP="004E56E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 xml:space="preserve">Об итогах реализации мероприятий муниципальной программы «Поддержка и развитие малого и среднего предпринимательства, агропромышленного </w:t>
            </w:r>
            <w:r w:rsidR="0094710C" w:rsidRPr="00B12D03">
              <w:rPr>
                <w:rFonts w:ascii="Times New Roman" w:hAnsi="Times New Roman" w:cs="Times New Roman"/>
              </w:rPr>
              <w:t>комплекса на</w:t>
            </w:r>
            <w:r w:rsidRPr="00B12D03">
              <w:rPr>
                <w:rFonts w:ascii="Times New Roman" w:hAnsi="Times New Roman" w:cs="Times New Roman"/>
              </w:rPr>
              <w:t xml:space="preserve"> территории города Покачи» за 2022 год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D03" w:rsidRPr="00B12D03" w:rsidRDefault="0078649F" w:rsidP="004E56E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2023</w:t>
            </w:r>
            <w:r w:rsidR="00B12D03" w:rsidRPr="00B12D0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Управление экономики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4E56EC" w:rsidRPr="00B12D03" w:rsidTr="008B7A57">
        <w:trPr>
          <w:trHeight w:val="457"/>
          <w:jc w:val="center"/>
        </w:trPr>
        <w:tc>
          <w:tcPr>
            <w:tcW w:w="634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2" w:type="dxa"/>
            <w:tcBorders>
              <w:right w:val="single" w:sz="4" w:space="0" w:color="auto"/>
            </w:tcBorders>
          </w:tcPr>
          <w:p w:rsidR="004E56EC" w:rsidRPr="00B12D03" w:rsidRDefault="00B12D03" w:rsidP="00CB44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 xml:space="preserve">Планы реализации муниципальной программы «Поддержка и развитие малого и среднего предпринимательства, агропромышленного </w:t>
            </w:r>
            <w:r w:rsidR="0094710C" w:rsidRPr="00B12D03">
              <w:rPr>
                <w:rFonts w:ascii="Times New Roman" w:hAnsi="Times New Roman" w:cs="Times New Roman"/>
              </w:rPr>
              <w:t>комплекса на</w:t>
            </w:r>
            <w:r w:rsidRPr="00B12D03">
              <w:rPr>
                <w:rFonts w:ascii="Times New Roman" w:hAnsi="Times New Roman" w:cs="Times New Roman"/>
              </w:rPr>
              <w:t xml:space="preserve"> территории города Покачи в 2023 году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Управление экономики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4E56EC" w:rsidRPr="00B12D03" w:rsidTr="008B7A57">
        <w:trPr>
          <w:trHeight w:val="880"/>
          <w:jc w:val="center"/>
        </w:trPr>
        <w:tc>
          <w:tcPr>
            <w:tcW w:w="634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2" w:type="dxa"/>
            <w:tcBorders>
              <w:right w:val="single" w:sz="4" w:space="0" w:color="auto"/>
            </w:tcBorders>
          </w:tcPr>
          <w:p w:rsidR="004E56EC" w:rsidRPr="00CB445C" w:rsidRDefault="00B12D03" w:rsidP="00CB44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О перечне услуг, представляемых АУ «Многофункциональный центр Югры» субъект</w:t>
            </w:r>
            <w:r w:rsidR="0094710C">
              <w:rPr>
                <w:rFonts w:ascii="Times New Roman" w:hAnsi="Times New Roman" w:cs="Times New Roman"/>
              </w:rPr>
              <w:t>а</w:t>
            </w:r>
            <w:r w:rsidRPr="00B12D03">
              <w:rPr>
                <w:rFonts w:ascii="Times New Roman" w:hAnsi="Times New Roman" w:cs="Times New Roman"/>
              </w:rPr>
              <w:t>м малого и среднего в городе Покачи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АУ «Многофункциональный</w:t>
            </w:r>
          </w:p>
          <w:p w:rsidR="00B12D03" w:rsidRPr="00B12D03" w:rsidRDefault="00B12D03" w:rsidP="00CB44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центр Югры»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4E56EC" w:rsidRPr="00B12D03" w:rsidTr="008B7A57">
        <w:trPr>
          <w:gridAfter w:val="1"/>
          <w:wAfter w:w="6" w:type="dxa"/>
          <w:trHeight w:val="205"/>
          <w:jc w:val="center"/>
        </w:trPr>
        <w:tc>
          <w:tcPr>
            <w:tcW w:w="620" w:type="dxa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6" w:type="dxa"/>
            <w:gridSpan w:val="2"/>
            <w:tcBorders>
              <w:right w:val="single" w:sz="4" w:space="0" w:color="auto"/>
            </w:tcBorders>
          </w:tcPr>
          <w:p w:rsidR="00B12D03" w:rsidRDefault="00B12D03" w:rsidP="004E56E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Оказание имущественной поддержки с</w:t>
            </w:r>
            <w:r w:rsidR="004E56EC">
              <w:rPr>
                <w:rFonts w:ascii="Times New Roman" w:hAnsi="Times New Roman" w:cs="Times New Roman"/>
              </w:rPr>
              <w:t>у</w:t>
            </w:r>
            <w:r w:rsidRPr="00B12D03">
              <w:rPr>
                <w:rFonts w:ascii="Times New Roman" w:hAnsi="Times New Roman" w:cs="Times New Roman"/>
              </w:rPr>
              <w:t>бъектам малого и среднего предпринимательства в городе Покачи за 2022 год</w:t>
            </w:r>
          </w:p>
          <w:p w:rsidR="004E56EC" w:rsidRPr="00B12D03" w:rsidRDefault="004E56EC" w:rsidP="004E56E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2602" w:type="dxa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4E56EC" w:rsidRPr="00B12D03" w:rsidTr="008B7A57">
        <w:trPr>
          <w:gridAfter w:val="1"/>
          <w:wAfter w:w="6" w:type="dxa"/>
          <w:trHeight w:val="860"/>
          <w:jc w:val="center"/>
        </w:trPr>
        <w:tc>
          <w:tcPr>
            <w:tcW w:w="620" w:type="dxa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36" w:type="dxa"/>
            <w:gridSpan w:val="2"/>
            <w:tcBorders>
              <w:right w:val="single" w:sz="4" w:space="0" w:color="auto"/>
            </w:tcBorders>
          </w:tcPr>
          <w:p w:rsidR="00B12D03" w:rsidRPr="00B12D03" w:rsidRDefault="00B12D03" w:rsidP="00572B2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О развитии системы оценки регулирующего воздействия норм</w:t>
            </w:r>
            <w:r w:rsidR="00DE170D">
              <w:rPr>
                <w:rFonts w:ascii="Times New Roman" w:hAnsi="Times New Roman" w:cs="Times New Roman"/>
              </w:rPr>
              <w:t>ативно-правовых проектов за 202</w:t>
            </w:r>
            <w:r w:rsidR="00572B2C">
              <w:rPr>
                <w:rFonts w:ascii="Times New Roman" w:hAnsi="Times New Roman" w:cs="Times New Roman"/>
              </w:rPr>
              <w:t>3</w:t>
            </w:r>
            <w:bookmarkStart w:id="1" w:name="_GoBack"/>
            <w:bookmarkEnd w:id="1"/>
            <w:r w:rsidRPr="00B12D0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Управление экономики</w:t>
            </w:r>
          </w:p>
        </w:tc>
        <w:tc>
          <w:tcPr>
            <w:tcW w:w="2602" w:type="dxa"/>
          </w:tcPr>
          <w:p w:rsid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Информационная справка</w:t>
            </w:r>
          </w:p>
          <w:p w:rsidR="004E56EC" w:rsidRPr="00B12D03" w:rsidRDefault="004E56EC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D03" w:rsidRPr="00B12D03" w:rsidTr="008B7A57">
        <w:trPr>
          <w:trHeight w:val="342"/>
          <w:jc w:val="center"/>
        </w:trPr>
        <w:tc>
          <w:tcPr>
            <w:tcW w:w="15245" w:type="dxa"/>
            <w:gridSpan w:val="7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Заседание № 2</w:t>
            </w:r>
          </w:p>
        </w:tc>
      </w:tr>
      <w:tr w:rsidR="004E56EC" w:rsidRPr="00B12D03" w:rsidTr="008B7A57">
        <w:trPr>
          <w:trHeight w:val="722"/>
          <w:jc w:val="center"/>
        </w:trPr>
        <w:tc>
          <w:tcPr>
            <w:tcW w:w="634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2" w:type="dxa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Наличие административных барьеров и других факторов, сдерживающих развитие предпринимательства</w:t>
            </w:r>
          </w:p>
        </w:tc>
        <w:tc>
          <w:tcPr>
            <w:tcW w:w="4500" w:type="dxa"/>
            <w:vMerge w:val="restart"/>
          </w:tcPr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B445C" w:rsidRPr="00B12D03" w:rsidRDefault="00CB445C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Pr="00B12D03" w:rsidRDefault="0078649F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2023</w:t>
            </w:r>
            <w:r w:rsidR="00B12D03" w:rsidRPr="00B12D0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81" w:type="dxa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Председатель Покачевской общественной организации «Общество предпринимателей»</w:t>
            </w:r>
          </w:p>
        </w:tc>
        <w:tc>
          <w:tcPr>
            <w:tcW w:w="2608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4E56EC" w:rsidRPr="00B12D03" w:rsidTr="00CB445C">
        <w:trPr>
          <w:trHeight w:val="1675"/>
          <w:jc w:val="center"/>
        </w:trPr>
        <w:tc>
          <w:tcPr>
            <w:tcW w:w="634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2" w:type="dxa"/>
          </w:tcPr>
          <w:p w:rsidR="00B12D03" w:rsidRPr="00B12D03" w:rsidRDefault="00B12D03" w:rsidP="00CB44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О контрольной деятельности в отношении юридических лиц и индивидуальных предпринимателей за 2022 год и первый квартал 2023 года</w:t>
            </w:r>
          </w:p>
        </w:tc>
        <w:tc>
          <w:tcPr>
            <w:tcW w:w="4500" w:type="dxa"/>
            <w:vMerge/>
            <w:vAlign w:val="center"/>
          </w:tcPr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Управление Роспотребнадзора по ХМАО-Югре в г. Лангепасе и г. Покачи, Отдел муниципального контроля</w:t>
            </w:r>
          </w:p>
        </w:tc>
        <w:tc>
          <w:tcPr>
            <w:tcW w:w="2608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4E56EC" w:rsidRPr="00B12D03" w:rsidTr="008B7A57">
        <w:trPr>
          <w:trHeight w:val="711"/>
          <w:jc w:val="center"/>
        </w:trPr>
        <w:tc>
          <w:tcPr>
            <w:tcW w:w="634" w:type="dxa"/>
            <w:gridSpan w:val="2"/>
          </w:tcPr>
          <w:p w:rsidR="00B12D03" w:rsidRPr="00B12D03" w:rsidRDefault="00F62547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2" w:type="dxa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О плане мероприятий, посвященных Дню российского предпринимательства</w:t>
            </w:r>
          </w:p>
        </w:tc>
        <w:tc>
          <w:tcPr>
            <w:tcW w:w="4500" w:type="dxa"/>
            <w:vMerge/>
          </w:tcPr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Управление экономики, члены совета</w:t>
            </w:r>
          </w:p>
        </w:tc>
        <w:tc>
          <w:tcPr>
            <w:tcW w:w="2608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4E56EC" w:rsidRPr="00B12D03" w:rsidTr="008B7A57">
        <w:trPr>
          <w:trHeight w:val="711"/>
          <w:jc w:val="center"/>
        </w:trPr>
        <w:tc>
          <w:tcPr>
            <w:tcW w:w="634" w:type="dxa"/>
            <w:gridSpan w:val="2"/>
          </w:tcPr>
          <w:p w:rsidR="00B12D03" w:rsidRPr="00B12D03" w:rsidRDefault="00F62547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2" w:type="dxa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О проведении мероприятий, посвященных празднованию Дня города в 2023 году</w:t>
            </w:r>
          </w:p>
        </w:tc>
        <w:tc>
          <w:tcPr>
            <w:tcW w:w="4500" w:type="dxa"/>
            <w:vMerge/>
          </w:tcPr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2608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B12D03" w:rsidRPr="00B12D03" w:rsidTr="008B7A57">
        <w:trPr>
          <w:trHeight w:val="265"/>
          <w:jc w:val="center"/>
        </w:trPr>
        <w:tc>
          <w:tcPr>
            <w:tcW w:w="15245" w:type="dxa"/>
            <w:gridSpan w:val="7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Заседание № 3</w:t>
            </w:r>
          </w:p>
        </w:tc>
      </w:tr>
      <w:tr w:rsidR="004E56EC" w:rsidRPr="00B12D03" w:rsidTr="008B7A57">
        <w:trPr>
          <w:trHeight w:val="1550"/>
          <w:jc w:val="center"/>
        </w:trPr>
        <w:tc>
          <w:tcPr>
            <w:tcW w:w="634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2" w:type="dxa"/>
          </w:tcPr>
          <w:p w:rsidR="00B12D03" w:rsidRPr="00B12D03" w:rsidRDefault="00B12D03" w:rsidP="00CB445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О деятельности общественных организаций, объединений, выражающих интересы предпринимательского сообщества</w:t>
            </w:r>
          </w:p>
        </w:tc>
        <w:tc>
          <w:tcPr>
            <w:tcW w:w="4500" w:type="dxa"/>
            <w:vMerge w:val="restart"/>
            <w:vAlign w:val="center"/>
          </w:tcPr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Pr="00B12D03" w:rsidRDefault="0078649F" w:rsidP="004E56E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2023</w:t>
            </w:r>
            <w:r w:rsidR="00B12D03" w:rsidRPr="00B12D03">
              <w:rPr>
                <w:rFonts w:ascii="Times New Roman" w:hAnsi="Times New Roman" w:cs="Times New Roman"/>
              </w:rPr>
              <w:t xml:space="preserve"> год</w:t>
            </w:r>
            <w:r w:rsidR="004E56EC">
              <w:rPr>
                <w:rFonts w:ascii="Times New Roman" w:hAnsi="Times New Roman" w:cs="Times New Roman"/>
              </w:rPr>
              <w:t>а</w:t>
            </w:r>
          </w:p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lastRenderedPageBreak/>
              <w:t>Председатель Покачевской общественной организации «Общество предпринимателей»</w:t>
            </w:r>
          </w:p>
        </w:tc>
        <w:tc>
          <w:tcPr>
            <w:tcW w:w="2608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4E56EC" w:rsidRPr="00B12D03" w:rsidTr="008B7A57">
        <w:trPr>
          <w:trHeight w:val="1472"/>
          <w:jc w:val="center"/>
        </w:trPr>
        <w:tc>
          <w:tcPr>
            <w:tcW w:w="634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22" w:type="dxa"/>
            <w:shd w:val="clear" w:color="auto" w:fill="FFFFFF" w:themeFill="background1"/>
            <w:vAlign w:val="center"/>
          </w:tcPr>
          <w:p w:rsidR="004E56EC" w:rsidRPr="00B12D03" w:rsidRDefault="00B12D03" w:rsidP="0094710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Об итогах проведения оценки регулирующего воздействия проектов и экспертизы муниципальных нормативных правовых актов администрации города Покачи, затрагивающих вопросы осуществления предпринимательской и (или) инвестиционной деятельности</w:t>
            </w:r>
          </w:p>
        </w:tc>
        <w:tc>
          <w:tcPr>
            <w:tcW w:w="4500" w:type="dxa"/>
            <w:vMerge/>
          </w:tcPr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Структурные подразделения администрации города Покачи, члены совета</w:t>
            </w:r>
          </w:p>
        </w:tc>
        <w:tc>
          <w:tcPr>
            <w:tcW w:w="2608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4E56EC" w:rsidRPr="00B12D03" w:rsidTr="008B7A57">
        <w:trPr>
          <w:trHeight w:val="1162"/>
          <w:jc w:val="center"/>
        </w:trPr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6EC" w:rsidRPr="00B12D03" w:rsidRDefault="00B12D03" w:rsidP="0094710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 xml:space="preserve">О предварительной оценке эффективности деятельности органов местного </w:t>
            </w:r>
            <w:r w:rsidR="0094710C" w:rsidRPr="00B12D03">
              <w:rPr>
                <w:rFonts w:ascii="Times New Roman" w:hAnsi="Times New Roman" w:cs="Times New Roman"/>
              </w:rPr>
              <w:t>самоуправления за</w:t>
            </w:r>
            <w:r w:rsidRPr="00B12D03">
              <w:rPr>
                <w:rFonts w:ascii="Times New Roman" w:hAnsi="Times New Roman" w:cs="Times New Roman"/>
              </w:rPr>
              <w:t xml:space="preserve"> первое полугодие 2023 года и оценка исполнения</w:t>
            </w:r>
          </w:p>
        </w:tc>
        <w:tc>
          <w:tcPr>
            <w:tcW w:w="4500" w:type="dxa"/>
            <w:vMerge/>
            <w:vAlign w:val="center"/>
          </w:tcPr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Управление экономики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4E56EC" w:rsidRPr="00B12D03" w:rsidTr="008B7A57">
        <w:trPr>
          <w:trHeight w:val="1878"/>
          <w:jc w:val="center"/>
        </w:trPr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6EC" w:rsidRPr="00B12D03" w:rsidRDefault="00B12D03" w:rsidP="004E56E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Информация о достижении показателей Национального рейтинга муниципальных образований по обеспечению благоприятного инвестиционного климата и содействию развития конкуренции по итогам 2022 год</w:t>
            </w:r>
            <w:r w:rsidR="004E56E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00" w:type="dxa"/>
            <w:vMerge/>
            <w:vAlign w:val="center"/>
          </w:tcPr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Управление экономики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B12D03" w:rsidRPr="00B12D03" w:rsidTr="008B7A57">
        <w:trPr>
          <w:trHeight w:val="253"/>
          <w:jc w:val="center"/>
        </w:trPr>
        <w:tc>
          <w:tcPr>
            <w:tcW w:w="15245" w:type="dxa"/>
            <w:gridSpan w:val="7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Заседание № 4</w:t>
            </w:r>
          </w:p>
        </w:tc>
      </w:tr>
      <w:tr w:rsidR="004E56EC" w:rsidRPr="00B12D03" w:rsidTr="008B7A57">
        <w:trPr>
          <w:trHeight w:val="1090"/>
          <w:jc w:val="center"/>
        </w:trPr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2D03" w:rsidRPr="00B12D03" w:rsidRDefault="00B12D03" w:rsidP="004E56E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О  плане мероприятий приуроченных к подготовке города к Новому году и участия в них субъектов малого и среднего предпринимательства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12D03" w:rsidRPr="00B12D03" w:rsidRDefault="0078649F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2023 </w:t>
            </w:r>
            <w:r w:rsidR="00B12D03" w:rsidRPr="00B12D0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Управление экономики, структуры администрации города Покачи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Информационная справка</w:t>
            </w:r>
          </w:p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План</w:t>
            </w:r>
          </w:p>
        </w:tc>
      </w:tr>
      <w:tr w:rsidR="004E56EC" w:rsidRPr="00B12D03" w:rsidTr="008B7A57">
        <w:trPr>
          <w:jc w:val="center"/>
        </w:trPr>
        <w:tc>
          <w:tcPr>
            <w:tcW w:w="634" w:type="dxa"/>
            <w:gridSpan w:val="2"/>
          </w:tcPr>
          <w:p w:rsidR="00B12D03" w:rsidRPr="00B12D03" w:rsidRDefault="00F62547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2" w:type="dxa"/>
            <w:tcBorders>
              <w:top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О  плане мероприятий по участию в выставке-форуме «Товары земли Югорской»</w:t>
            </w:r>
          </w:p>
        </w:tc>
        <w:tc>
          <w:tcPr>
            <w:tcW w:w="4500" w:type="dxa"/>
            <w:vMerge/>
            <w:vAlign w:val="center"/>
          </w:tcPr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Управление экономики</w:t>
            </w:r>
          </w:p>
        </w:tc>
        <w:tc>
          <w:tcPr>
            <w:tcW w:w="2608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4E56EC" w:rsidRPr="00B12D03" w:rsidTr="008B7A57">
        <w:trPr>
          <w:jc w:val="center"/>
        </w:trPr>
        <w:tc>
          <w:tcPr>
            <w:tcW w:w="634" w:type="dxa"/>
            <w:gridSpan w:val="2"/>
          </w:tcPr>
          <w:p w:rsidR="00B12D03" w:rsidRPr="00B12D03" w:rsidRDefault="00F62547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2" w:type="dxa"/>
          </w:tcPr>
          <w:p w:rsidR="00B12D03" w:rsidRPr="00B12D03" w:rsidRDefault="00B12D03" w:rsidP="0094710C">
            <w:pPr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О плане работы общественного совета по улучшению</w:t>
            </w:r>
          </w:p>
          <w:p w:rsidR="00B12D03" w:rsidRPr="00B12D03" w:rsidRDefault="00B12D03" w:rsidP="0094710C">
            <w:pPr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инвестиционного климата и развитию</w:t>
            </w:r>
          </w:p>
          <w:p w:rsidR="00B12D03" w:rsidRPr="00B12D03" w:rsidRDefault="00B12D03" w:rsidP="00CB445C">
            <w:pPr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предпринимательства в городе Покачи на 2024 год</w:t>
            </w:r>
          </w:p>
        </w:tc>
        <w:tc>
          <w:tcPr>
            <w:tcW w:w="4500" w:type="dxa"/>
            <w:vMerge/>
          </w:tcPr>
          <w:p w:rsidR="00B12D03" w:rsidRPr="00B12D03" w:rsidRDefault="00B12D03" w:rsidP="00B12D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Управление экономики</w:t>
            </w:r>
          </w:p>
        </w:tc>
        <w:tc>
          <w:tcPr>
            <w:tcW w:w="2608" w:type="dxa"/>
            <w:gridSpan w:val="2"/>
          </w:tcPr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B12D03" w:rsidRPr="00B12D03" w:rsidRDefault="00B12D03" w:rsidP="00B12D0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12D03">
              <w:rPr>
                <w:rFonts w:ascii="Times New Roman" w:hAnsi="Times New Roman" w:cs="Times New Roman"/>
              </w:rPr>
              <w:t>План</w:t>
            </w:r>
          </w:p>
        </w:tc>
      </w:tr>
      <w:bookmarkEnd w:id="0"/>
    </w:tbl>
    <w:p w:rsidR="006E439A" w:rsidRPr="00B12D03" w:rsidRDefault="006E439A" w:rsidP="008B7A5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E439A" w:rsidRPr="00B12D03" w:rsidSect="008B7A57">
      <w:pgSz w:w="16838" w:h="11906" w:orient="landscape"/>
      <w:pgMar w:top="1701" w:right="1134" w:bottom="850" w:left="1134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33" w:rsidRDefault="00912133" w:rsidP="008B7A57">
      <w:pPr>
        <w:spacing w:after="0" w:line="240" w:lineRule="auto"/>
      </w:pPr>
      <w:r>
        <w:separator/>
      </w:r>
    </w:p>
  </w:endnote>
  <w:endnote w:type="continuationSeparator" w:id="0">
    <w:p w:rsidR="00912133" w:rsidRDefault="00912133" w:rsidP="008B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33" w:rsidRDefault="00912133" w:rsidP="008B7A57">
      <w:pPr>
        <w:spacing w:after="0" w:line="240" w:lineRule="auto"/>
      </w:pPr>
      <w:r>
        <w:separator/>
      </w:r>
    </w:p>
  </w:footnote>
  <w:footnote w:type="continuationSeparator" w:id="0">
    <w:p w:rsidR="00912133" w:rsidRDefault="00912133" w:rsidP="008B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028"/>
    <w:rsid w:val="00140028"/>
    <w:rsid w:val="001D7D33"/>
    <w:rsid w:val="004E56EC"/>
    <w:rsid w:val="00572B2C"/>
    <w:rsid w:val="005F273C"/>
    <w:rsid w:val="00604BA2"/>
    <w:rsid w:val="006E439A"/>
    <w:rsid w:val="0078649F"/>
    <w:rsid w:val="008B7A57"/>
    <w:rsid w:val="00912133"/>
    <w:rsid w:val="0094710C"/>
    <w:rsid w:val="00B12D03"/>
    <w:rsid w:val="00CB445C"/>
    <w:rsid w:val="00DE170D"/>
    <w:rsid w:val="00F6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A57"/>
  </w:style>
  <w:style w:type="paragraph" w:styleId="a6">
    <w:name w:val="footer"/>
    <w:basedOn w:val="a"/>
    <w:link w:val="a7"/>
    <w:uiPriority w:val="99"/>
    <w:unhideWhenUsed/>
    <w:rsid w:val="008B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A57"/>
  </w:style>
  <w:style w:type="paragraph" w:styleId="a8">
    <w:name w:val="No Spacing"/>
    <w:link w:val="a9"/>
    <w:uiPriority w:val="1"/>
    <w:qFormat/>
    <w:rsid w:val="008B7A5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B7A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A57"/>
  </w:style>
  <w:style w:type="paragraph" w:styleId="a6">
    <w:name w:val="footer"/>
    <w:basedOn w:val="a"/>
    <w:link w:val="a7"/>
    <w:uiPriority w:val="99"/>
    <w:unhideWhenUsed/>
    <w:rsid w:val="008B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A57"/>
  </w:style>
  <w:style w:type="paragraph" w:styleId="a8">
    <w:name w:val="No Spacing"/>
    <w:link w:val="a9"/>
    <w:uiPriority w:val="1"/>
    <w:qFormat/>
    <w:rsid w:val="008B7A5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B7A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Сабитова Альбина Занировна</cp:lastModifiedBy>
  <cp:revision>8</cp:revision>
  <dcterms:created xsi:type="dcterms:W3CDTF">2022-11-20T14:09:00Z</dcterms:created>
  <dcterms:modified xsi:type="dcterms:W3CDTF">2023-03-20T05:31:00Z</dcterms:modified>
</cp:coreProperties>
</file>