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EE" w:rsidRDefault="00C87BEE" w:rsidP="00C87BEE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преддверии предстоящих новогодних праздников на официальном сайте Роспотребнадзора появились разъяснения по результатам анализа практики борьбы с «невозвратными» подарочными сертификатами, в тех случаях, когда </w:t>
      </w:r>
      <w:r w:rsidRPr="00257B97">
        <w:rPr>
          <w:color w:val="000000"/>
          <w:sz w:val="28"/>
          <w:szCs w:val="28"/>
        </w:rPr>
        <w:t>продавцы и исполнители услуг не возвращали по требованию потребителя денежные средства, оформленные в виде указа</w:t>
      </w:r>
      <w:r>
        <w:rPr>
          <w:color w:val="000000"/>
          <w:sz w:val="28"/>
          <w:szCs w:val="28"/>
        </w:rPr>
        <w:t>н</w:t>
      </w:r>
      <w:r w:rsidRPr="00257B97">
        <w:rPr>
          <w:color w:val="000000"/>
          <w:sz w:val="28"/>
          <w:szCs w:val="28"/>
        </w:rPr>
        <w:t>ных сертификатов, и устанавливали ограниченный срок их действия</w:t>
      </w:r>
      <w:r>
        <w:rPr>
          <w:color w:val="000000"/>
          <w:sz w:val="28"/>
          <w:szCs w:val="28"/>
        </w:rPr>
        <w:t>.</w:t>
      </w:r>
    </w:p>
    <w:p w:rsidR="00C87BEE" w:rsidRDefault="00C87BEE" w:rsidP="00C87BEE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proofErr w:type="spellStart"/>
      <w:r w:rsidRPr="00257B97">
        <w:rPr>
          <w:color w:val="000000"/>
          <w:sz w:val="28"/>
          <w:szCs w:val="28"/>
        </w:rPr>
        <w:t>Роспотребнадзор</w:t>
      </w:r>
      <w:proofErr w:type="spellEnd"/>
      <w:r w:rsidRPr="00257B97">
        <w:rPr>
          <w:color w:val="000000"/>
          <w:sz w:val="28"/>
          <w:szCs w:val="28"/>
        </w:rPr>
        <w:t xml:space="preserve"> сообщает, что в таких случаях суды встают на сторону потребителя и признают его право на возврат денежных средств за ранее приобретенный подарочный сертификат (карту), поскольку приобретение подарочной карты подтверждает внесение аванса в счет будущей покупки, а в силу закона аванс не может быть удержан продавцом</w:t>
      </w:r>
      <w:r>
        <w:rPr>
          <w:color w:val="000000"/>
          <w:sz w:val="28"/>
          <w:szCs w:val="28"/>
        </w:rPr>
        <w:t>.</w:t>
      </w:r>
    </w:p>
    <w:p w:rsidR="00C87BEE" w:rsidRPr="00257B97" w:rsidRDefault="00C87BEE" w:rsidP="00C87BEE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257B97">
        <w:rPr>
          <w:color w:val="000000"/>
          <w:sz w:val="28"/>
          <w:szCs w:val="28"/>
        </w:rPr>
        <w:t xml:space="preserve">Отмечается, что в последнее время право потребителя отказаться от работы или услуги на любой стадии (возместив фактически понесенные расходы) также ставилось под сомнение. Многие компании используют опционный договор </w:t>
      </w:r>
      <w:r>
        <w:rPr>
          <w:color w:val="000000"/>
          <w:sz w:val="28"/>
          <w:szCs w:val="28"/>
        </w:rPr>
        <w:t>(</w:t>
      </w:r>
      <w:r w:rsidRPr="00257B97">
        <w:rPr>
          <w:color w:val="000000"/>
          <w:sz w:val="28"/>
          <w:szCs w:val="28"/>
        </w:rPr>
        <w:t>одна сторона вносит оплату опциона, а другая обязуется по первому требованию совершить предусмотренные договором действия</w:t>
      </w:r>
      <w:r>
        <w:rPr>
          <w:color w:val="000000"/>
          <w:sz w:val="28"/>
          <w:szCs w:val="28"/>
        </w:rPr>
        <w:t>)</w:t>
      </w:r>
      <w:r w:rsidRPr="00257B97">
        <w:rPr>
          <w:color w:val="000000"/>
          <w:sz w:val="28"/>
          <w:szCs w:val="28"/>
        </w:rPr>
        <w:t>, чтобы не возвращать потребителям предоплату за услуги. При прекращении опционного договора платеж возврату не подлежит, если договором не предусмотрено иное (</w:t>
      </w:r>
      <w:hyperlink r:id="rId5" w:anchor="block_42903" w:history="1">
        <w:r w:rsidRPr="00257B97">
          <w:rPr>
            <w:rStyle w:val="a4"/>
            <w:color w:val="000000"/>
            <w:sz w:val="28"/>
            <w:szCs w:val="28"/>
          </w:rPr>
          <w:t>ст. 429.3 Гражданского кодекса</w:t>
        </w:r>
      </w:hyperlink>
      <w:r w:rsidRPr="00257B97">
        <w:rPr>
          <w:color w:val="000000"/>
          <w:sz w:val="28"/>
          <w:szCs w:val="28"/>
        </w:rPr>
        <w:t xml:space="preserve">). </w:t>
      </w:r>
      <w:proofErr w:type="spellStart"/>
      <w:r w:rsidRPr="00257B97">
        <w:rPr>
          <w:color w:val="000000"/>
          <w:sz w:val="28"/>
          <w:szCs w:val="28"/>
        </w:rPr>
        <w:t>Роспотребнадзор</w:t>
      </w:r>
      <w:proofErr w:type="spellEnd"/>
      <w:r w:rsidRPr="00257B97">
        <w:rPr>
          <w:color w:val="000000"/>
          <w:sz w:val="28"/>
          <w:szCs w:val="28"/>
        </w:rPr>
        <w:t xml:space="preserve"> отметил, что опционный договор предназначен в основном для сделок на финансовом рынке и в обычных потребительских сделках эти правила не применяются.</w:t>
      </w:r>
    </w:p>
    <w:p w:rsidR="00C87BEE" w:rsidRPr="00257B97" w:rsidRDefault="00C87BEE" w:rsidP="00C87BEE">
      <w:pPr>
        <w:pStyle w:val="a3"/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 w:rsidRPr="00257B97">
        <w:rPr>
          <w:color w:val="000000"/>
          <w:sz w:val="28"/>
          <w:szCs w:val="28"/>
        </w:rPr>
        <w:t>В качестве одного из примеров приведен случай, когда клиентка попыталась сдать свой сертификат на оказание юридических услуг и возвратить свои деньги. Однако юридическая компания сообщила, что возврат платежа в связи с добровольным отказом от опционного договора не производится, поступившие от клиентки деньги компания готова отработать по первом</w:t>
      </w:r>
      <w:r>
        <w:rPr>
          <w:color w:val="000000"/>
          <w:sz w:val="28"/>
          <w:szCs w:val="28"/>
        </w:rPr>
        <w:t>у требованию в течение года (т.</w:t>
      </w:r>
      <w:r w:rsidRPr="00257B97">
        <w:rPr>
          <w:color w:val="000000"/>
          <w:sz w:val="28"/>
          <w:szCs w:val="28"/>
        </w:rPr>
        <w:t>е. в период действия договора). Проведенной проверкой установлено, что условия опционного договора предусматривали полный возврат средств за сертификат, но только в случае, если клиент откажется от услуги в течение пяти дней с момента заключения договора, что противоречит</w:t>
      </w:r>
      <w:r>
        <w:rPr>
          <w:color w:val="000000"/>
          <w:sz w:val="28"/>
          <w:szCs w:val="28"/>
        </w:rPr>
        <w:t xml:space="preserve"> </w:t>
      </w:r>
      <w:hyperlink r:id="rId6" w:history="1">
        <w:r w:rsidRPr="00257B97">
          <w:rPr>
            <w:rStyle w:val="a4"/>
            <w:color w:val="000000"/>
            <w:sz w:val="28"/>
            <w:szCs w:val="28"/>
          </w:rPr>
          <w:t xml:space="preserve">ст. 32 Закона РФ </w:t>
        </w:r>
        <w:r>
          <w:rPr>
            <w:rStyle w:val="a4"/>
            <w:color w:val="000000"/>
            <w:sz w:val="28"/>
            <w:szCs w:val="28"/>
          </w:rPr>
          <w:t>«</w:t>
        </w:r>
        <w:r w:rsidRPr="00257B97">
          <w:rPr>
            <w:rStyle w:val="a4"/>
            <w:color w:val="000000"/>
            <w:sz w:val="28"/>
            <w:szCs w:val="28"/>
          </w:rPr>
          <w:t>О защите прав потребителей</w:t>
        </w:r>
      </w:hyperlink>
      <w:r>
        <w:rPr>
          <w:color w:val="000000"/>
          <w:sz w:val="28"/>
          <w:szCs w:val="28"/>
        </w:rPr>
        <w:t>»</w:t>
      </w:r>
      <w:r w:rsidRPr="00257B97">
        <w:rPr>
          <w:color w:val="000000"/>
          <w:sz w:val="28"/>
          <w:szCs w:val="28"/>
        </w:rPr>
        <w:t>. Юридической компании назначен штраф за нарушение прав потребителя, который она пыталась безуспешно обжаловать в трех судебных инстанциях.</w:t>
      </w:r>
    </w:p>
    <w:p w:rsidR="0040776A" w:rsidRDefault="00C87BEE" w:rsidP="00C87BEE">
      <w:pPr>
        <w:pStyle w:val="a3"/>
        <w:shd w:val="clear" w:color="auto" w:fill="FFFFFF"/>
        <w:spacing w:after="0"/>
        <w:ind w:firstLine="709"/>
      </w:pPr>
      <w:proofErr w:type="spellStart"/>
      <w:r w:rsidRPr="00257B97">
        <w:rPr>
          <w:color w:val="000000"/>
          <w:sz w:val="28"/>
          <w:szCs w:val="28"/>
        </w:rPr>
        <w:t>Роспотребнадзор</w:t>
      </w:r>
      <w:proofErr w:type="spellEnd"/>
      <w:r w:rsidRPr="00257B97">
        <w:rPr>
          <w:color w:val="000000"/>
          <w:sz w:val="28"/>
          <w:szCs w:val="28"/>
        </w:rPr>
        <w:t xml:space="preserve"> также напомнил, что нередко встречается нарушение прав потребителя, когда ему предлагается подписать акт согласия с объемом и качеством выполненных работ (оказанных услуг) до их фактического оказания, например, одновременно с заключением договора. Когда потребитель понимает, что услуги ему были навязаны либо </w:t>
      </w:r>
      <w:r>
        <w:rPr>
          <w:color w:val="000000"/>
          <w:sz w:val="28"/>
          <w:szCs w:val="28"/>
        </w:rPr>
        <w:t>оказались слишком дорогими и не</w:t>
      </w:r>
      <w:r w:rsidRPr="00257B97">
        <w:rPr>
          <w:color w:val="000000"/>
          <w:sz w:val="28"/>
          <w:szCs w:val="28"/>
        </w:rPr>
        <w:t>качественными, обычно сложно отказаться от факта принятия таких услуг, работы даже в суде. В связи с чем</w:t>
      </w:r>
      <w:r>
        <w:rPr>
          <w:color w:val="000000"/>
          <w:sz w:val="28"/>
          <w:szCs w:val="28"/>
        </w:rPr>
        <w:t>,</w:t>
      </w:r>
      <w:r w:rsidRPr="00257B97">
        <w:rPr>
          <w:color w:val="000000"/>
          <w:sz w:val="28"/>
          <w:szCs w:val="28"/>
        </w:rPr>
        <w:t xml:space="preserve"> </w:t>
      </w:r>
      <w:proofErr w:type="spellStart"/>
      <w:r w:rsidRPr="00257B97">
        <w:rPr>
          <w:color w:val="000000"/>
          <w:sz w:val="28"/>
          <w:szCs w:val="28"/>
        </w:rPr>
        <w:t>Роспотребнадзор</w:t>
      </w:r>
      <w:proofErr w:type="spellEnd"/>
      <w:r w:rsidRPr="00257B97">
        <w:rPr>
          <w:color w:val="000000"/>
          <w:sz w:val="28"/>
          <w:szCs w:val="28"/>
        </w:rPr>
        <w:t xml:space="preserve"> рекомендует не подписывать акты выполненных работ и оказанных услуг до их фактического принятия и ознакомления с результатами. Во всех случаях нарушения прав потребителя следует обращаться в территориальный орган Роспотребнадзора</w:t>
      </w:r>
      <w:r>
        <w:rPr>
          <w:color w:val="000000"/>
          <w:sz w:val="28"/>
          <w:szCs w:val="28"/>
        </w:rPr>
        <w:t xml:space="preserve"> </w:t>
      </w:r>
      <w:r w:rsidRPr="00257B97">
        <w:rPr>
          <w:color w:val="000000"/>
          <w:sz w:val="28"/>
          <w:szCs w:val="28"/>
        </w:rPr>
        <w:t>по месту жительства.</w:t>
      </w:r>
      <w:bookmarkStart w:id="0" w:name="_GoBack"/>
      <w:bookmarkEnd w:id="0"/>
    </w:p>
    <w:sectPr w:rsidR="0040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E1F"/>
    <w:rsid w:val="0040776A"/>
    <w:rsid w:val="00C87BEE"/>
    <w:rsid w:val="00E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BEE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87BEE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87BEE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87BEE"/>
    <w:rPr>
      <w:strike w:val="0"/>
      <w:dstrike w:val="0"/>
      <w:color w:val="2060A4"/>
      <w:u w:val="none"/>
      <w:effect w:val="non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10106035/b3975f01ce8b0eb0c9b11526d9b4c7bf/" TargetMode="External"/><Relationship Id="rId5" Type="http://schemas.openxmlformats.org/officeDocument/2006/relationships/hyperlink" Target="http://base.garant.ru/10164072/da020203c8adbbe54572ccf7f68e347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2020-12-25T10:07:00Z</dcterms:created>
  <dcterms:modified xsi:type="dcterms:W3CDTF">2020-12-25T10:07:00Z</dcterms:modified>
</cp:coreProperties>
</file>